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4415" w14:textId="77777777" w:rsidR="00EE6D9C" w:rsidRDefault="00EE6D9C">
      <w:pPr>
        <w:pStyle w:val="Standard"/>
        <w:ind w:left="5076"/>
        <w:rPr>
          <w:rFonts w:ascii="Arial" w:hAnsi="Arial" w:cs="Arial"/>
          <w:sz w:val="20"/>
          <w:szCs w:val="20"/>
        </w:rPr>
      </w:pPr>
    </w:p>
    <w:p w14:paraId="50114416" w14:textId="77777777" w:rsidR="00EE6D9C" w:rsidRDefault="00FB600D">
      <w:pPr>
        <w:pStyle w:val="Standard"/>
        <w:ind w:left="50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Fédération RESSOURCES asbl</w:t>
      </w:r>
    </w:p>
    <w:p w14:paraId="50114417" w14:textId="77777777" w:rsidR="00EE6D9C" w:rsidRDefault="00FB600D">
      <w:pPr>
        <w:pStyle w:val="Standard"/>
        <w:ind w:left="50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Aux membres du Conseil d’administration</w:t>
      </w:r>
    </w:p>
    <w:p w14:paraId="50114418" w14:textId="77777777" w:rsidR="00EE6D9C" w:rsidRDefault="00FB600D">
      <w:pPr>
        <w:pStyle w:val="Standard"/>
        <w:ind w:left="50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Nanon, 98</w:t>
      </w:r>
    </w:p>
    <w:p w14:paraId="50114419" w14:textId="29F6B3D3" w:rsidR="00EE6D9C" w:rsidRDefault="00FB600D">
      <w:pPr>
        <w:pStyle w:val="Standard"/>
        <w:ind w:left="50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5000 Namur</w:t>
      </w:r>
    </w:p>
    <w:p w14:paraId="785D6650" w14:textId="27D08746" w:rsidR="00564346" w:rsidRDefault="00000000">
      <w:pPr>
        <w:pStyle w:val="Standard"/>
        <w:ind w:left="5076"/>
        <w:rPr>
          <w:rFonts w:ascii="Arial" w:hAnsi="Arial" w:cs="Arial"/>
          <w:sz w:val="20"/>
          <w:szCs w:val="20"/>
        </w:rPr>
      </w:pPr>
      <w:hyperlink r:id="rId9" w:history="1">
        <w:r w:rsidR="00564346" w:rsidRPr="00B209D6">
          <w:rPr>
            <w:rStyle w:val="Lienhypertexte"/>
            <w:rFonts w:ascii="Arial" w:hAnsi="Arial" w:cs="Arial"/>
            <w:sz w:val="20"/>
            <w:szCs w:val="20"/>
          </w:rPr>
          <w:t>info@res-sources.be</w:t>
        </w:r>
      </w:hyperlink>
      <w:r w:rsidR="00564346">
        <w:rPr>
          <w:rFonts w:ascii="Arial" w:hAnsi="Arial" w:cs="Arial"/>
          <w:sz w:val="20"/>
          <w:szCs w:val="20"/>
        </w:rPr>
        <w:t xml:space="preserve"> </w:t>
      </w:r>
    </w:p>
    <w:p w14:paraId="5011441A" w14:textId="77777777" w:rsidR="00EE6D9C" w:rsidRDefault="00EE6D9C">
      <w:pPr>
        <w:pStyle w:val="Standard"/>
        <w:ind w:left="5076"/>
        <w:rPr>
          <w:rFonts w:ascii="Arial" w:hAnsi="Arial" w:cs="Arial"/>
          <w:sz w:val="20"/>
          <w:szCs w:val="20"/>
        </w:rPr>
      </w:pPr>
    </w:p>
    <w:p w14:paraId="5011441B" w14:textId="77777777" w:rsidR="00EE6D9C" w:rsidRDefault="00EE6D9C">
      <w:pPr>
        <w:pStyle w:val="Standard"/>
        <w:ind w:left="5076"/>
        <w:rPr>
          <w:rFonts w:ascii="Arial" w:hAnsi="Arial" w:cs="Arial"/>
          <w:sz w:val="20"/>
          <w:szCs w:val="20"/>
        </w:rPr>
      </w:pPr>
    </w:p>
    <w:p w14:paraId="5011441C" w14:textId="3B5A0A7C" w:rsidR="00EE6D9C" w:rsidRDefault="00FB600D">
      <w:pPr>
        <w:pStyle w:val="Standard"/>
        <w:ind w:left="5076"/>
        <w:rPr>
          <w:rFonts w:ascii="Arial" w:hAnsi="Arial" w:cs="Arial"/>
          <w:sz w:val="20"/>
          <w:szCs w:val="20"/>
        </w:rPr>
      </w:pPr>
      <w:r w:rsidRPr="001B3BC3">
        <w:rPr>
          <w:rFonts w:ascii="Arial" w:hAnsi="Arial" w:cs="Arial"/>
          <w:sz w:val="20"/>
          <w:szCs w:val="20"/>
          <w:highlight w:val="yellow"/>
        </w:rPr>
        <w:t>[LIEU]</w:t>
      </w:r>
      <w:r>
        <w:rPr>
          <w:rFonts w:ascii="Arial" w:hAnsi="Arial" w:cs="Arial"/>
          <w:sz w:val="20"/>
          <w:szCs w:val="20"/>
        </w:rPr>
        <w:t xml:space="preserve">, le </w:t>
      </w:r>
      <w:r w:rsidR="00564346" w:rsidRPr="00564346">
        <w:rPr>
          <w:rFonts w:ascii="Arial" w:hAnsi="Arial" w:cs="Arial"/>
          <w:sz w:val="20"/>
          <w:szCs w:val="20"/>
          <w:highlight w:val="yellow"/>
        </w:rPr>
        <w:t>…</w:t>
      </w:r>
    </w:p>
    <w:p w14:paraId="5011441D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1E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1F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0" w14:textId="1947F5C6" w:rsidR="00EE6D9C" w:rsidRDefault="00FB600D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>Concerne</w:t>
      </w:r>
      <w:r>
        <w:rPr>
          <w:rFonts w:ascii="Arial" w:hAnsi="Arial" w:cs="Arial"/>
          <w:sz w:val="20"/>
          <w:szCs w:val="20"/>
        </w:rPr>
        <w:t xml:space="preserve"> : Lettre de candidature en tant que </w:t>
      </w:r>
      <w:r w:rsidR="001B3BC3">
        <w:rPr>
          <w:rFonts w:ascii="Arial" w:hAnsi="Arial" w:cs="Arial"/>
          <w:sz w:val="20"/>
          <w:szCs w:val="20"/>
        </w:rPr>
        <w:t>[</w:t>
      </w:r>
      <w:r w:rsidRPr="000757EA">
        <w:rPr>
          <w:rFonts w:ascii="Arial" w:hAnsi="Arial" w:cs="Arial"/>
          <w:sz w:val="20"/>
          <w:szCs w:val="20"/>
          <w:highlight w:val="yellow"/>
        </w:rPr>
        <w:t>membre</w:t>
      </w:r>
      <w:r w:rsidR="000757EA" w:rsidRPr="000757EA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0757EA" w:rsidRPr="000757EA">
        <w:rPr>
          <w:rFonts w:ascii="Arial" w:hAnsi="Arial" w:cs="Arial"/>
          <w:sz w:val="20"/>
          <w:szCs w:val="20"/>
          <w:highlight w:val="yellow"/>
        </w:rPr>
        <w:t>symathisant</w:t>
      </w:r>
      <w:proofErr w:type="spellEnd"/>
      <w:r w:rsidR="001B3BC3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de RESSOURCES ASBL</w:t>
      </w:r>
    </w:p>
    <w:p w14:paraId="50114421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2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3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4" w14:textId="77777777" w:rsidR="00EE6D9C" w:rsidRDefault="00FB600D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Mesdames, Messieurs,</w:t>
      </w:r>
    </w:p>
    <w:p w14:paraId="50114425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6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7" w14:textId="749CD574" w:rsidR="00EE6D9C" w:rsidRDefault="00FB600D">
      <w:pPr>
        <w:pStyle w:val="Standard"/>
      </w:pPr>
      <w:r>
        <w:rPr>
          <w:rFonts w:ascii="Arial" w:hAnsi="Arial" w:cs="Arial"/>
          <w:sz w:val="20"/>
          <w:szCs w:val="20"/>
        </w:rPr>
        <w:t>Par la présente, [</w:t>
      </w:r>
      <w:r>
        <w:rPr>
          <w:rFonts w:ascii="Arial" w:hAnsi="Arial" w:cs="Arial"/>
          <w:sz w:val="20"/>
          <w:szCs w:val="20"/>
          <w:shd w:val="clear" w:color="auto" w:fill="FFFF00"/>
        </w:rPr>
        <w:t>nom de la structure + forme sociale</w:t>
      </w:r>
      <w:r>
        <w:rPr>
          <w:rFonts w:ascii="Arial" w:hAnsi="Arial" w:cs="Arial"/>
          <w:sz w:val="20"/>
          <w:szCs w:val="20"/>
        </w:rPr>
        <w:t>], entend faire acte de candidature en tant que membre</w:t>
      </w:r>
      <w:r w:rsidR="00886FBD">
        <w:rPr>
          <w:rFonts w:ascii="Arial" w:hAnsi="Arial" w:cs="Arial"/>
          <w:sz w:val="20"/>
          <w:szCs w:val="20"/>
        </w:rPr>
        <w:t>/sympathisant</w:t>
      </w:r>
      <w:r>
        <w:rPr>
          <w:rFonts w:ascii="Arial" w:hAnsi="Arial" w:cs="Arial"/>
          <w:sz w:val="20"/>
          <w:szCs w:val="20"/>
        </w:rPr>
        <w:t xml:space="preserve"> de </w:t>
      </w:r>
      <w:r w:rsidR="00CB32E4">
        <w:rPr>
          <w:rFonts w:ascii="Arial" w:hAnsi="Arial" w:cs="Arial"/>
          <w:sz w:val="20"/>
          <w:szCs w:val="20"/>
        </w:rPr>
        <w:t xml:space="preserve">la Fédération </w:t>
      </w:r>
      <w:r>
        <w:rPr>
          <w:rFonts w:ascii="Arial" w:hAnsi="Arial" w:cs="Arial"/>
          <w:sz w:val="20"/>
          <w:szCs w:val="20"/>
        </w:rPr>
        <w:t>RESSOURCES.</w:t>
      </w:r>
    </w:p>
    <w:p w14:paraId="50114428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9" w14:textId="072321A8" w:rsidR="00EE6D9C" w:rsidRDefault="00CB32E4">
      <w:pPr>
        <w:pStyle w:val="Standard"/>
      </w:pPr>
      <w:r>
        <w:rPr>
          <w:rFonts w:ascii="Arial" w:hAnsi="Arial" w:cs="Arial"/>
          <w:sz w:val="20"/>
          <w:szCs w:val="20"/>
        </w:rPr>
        <w:t>Notre candidature est motivée par</w:t>
      </w:r>
      <w:r w:rsidR="00FB600D">
        <w:rPr>
          <w:rFonts w:ascii="Arial" w:hAnsi="Arial" w:cs="Arial"/>
          <w:sz w:val="20"/>
          <w:szCs w:val="20"/>
        </w:rPr>
        <w:t xml:space="preserve"> : </w:t>
      </w:r>
      <w:r w:rsidR="00FB600D">
        <w:rPr>
          <w:rFonts w:ascii="Arial" w:hAnsi="Arial" w:cs="Arial"/>
          <w:sz w:val="20"/>
          <w:szCs w:val="20"/>
          <w:shd w:val="clear" w:color="auto" w:fill="FFFF00"/>
        </w:rPr>
        <w:t>….</w:t>
      </w:r>
    </w:p>
    <w:p w14:paraId="5011442A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B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C" w14:textId="77777777" w:rsidR="00EE6D9C" w:rsidRDefault="00FB600D">
      <w:pPr>
        <w:pStyle w:val="Standard"/>
      </w:pPr>
      <w:r>
        <w:rPr>
          <w:rFonts w:ascii="Arial" w:hAnsi="Arial" w:cs="Arial"/>
          <w:sz w:val="20"/>
          <w:szCs w:val="20"/>
          <w:shd w:val="clear" w:color="auto" w:fill="FFFF00"/>
        </w:rPr>
        <w:t>[La structure</w:t>
      </w:r>
      <w:r>
        <w:rPr>
          <w:rFonts w:ascii="Arial" w:hAnsi="Arial" w:cs="Arial"/>
          <w:sz w:val="20"/>
          <w:szCs w:val="20"/>
        </w:rPr>
        <w:t xml:space="preserve">] bénéficie d'un agrément économie sociale en tant que </w:t>
      </w:r>
      <w:r>
        <w:rPr>
          <w:rFonts w:ascii="Arial" w:hAnsi="Arial" w:cs="Arial"/>
          <w:sz w:val="20"/>
          <w:szCs w:val="20"/>
          <w:shd w:val="clear" w:color="auto" w:fill="FFFF0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5011442D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2E" w14:textId="4CB2CA36" w:rsidR="00EE6D9C" w:rsidRDefault="00FB600D">
      <w:pPr>
        <w:pStyle w:val="Corpsdetexte21"/>
        <w:spacing w:before="113"/>
      </w:pPr>
      <w:r>
        <w:rPr>
          <w:rFonts w:ascii="Arial" w:hAnsi="Arial" w:cs="Arial"/>
          <w:sz w:val="20"/>
          <w:shd w:val="clear" w:color="auto" w:fill="FFFF00"/>
        </w:rPr>
        <w:t>[La structure</w:t>
      </w:r>
      <w:r>
        <w:rPr>
          <w:rFonts w:ascii="Arial" w:hAnsi="Arial" w:cs="Arial"/>
          <w:sz w:val="20"/>
        </w:rPr>
        <w:t xml:space="preserve">] est constituée sous forme </w:t>
      </w:r>
      <w:r>
        <w:rPr>
          <w:rFonts w:ascii="Arial" w:hAnsi="Arial" w:cs="Arial"/>
          <w:sz w:val="20"/>
          <w:shd w:val="clear" w:color="auto" w:fill="FFFF00"/>
        </w:rPr>
        <w:t>[de société coopérative agréée comme entreprise sociale / de fondation d’utilité publique / d’association sans but lucratif</w:t>
      </w:r>
      <w:r>
        <w:rPr>
          <w:rFonts w:ascii="Arial" w:hAnsi="Arial" w:cs="Arial"/>
          <w:sz w:val="20"/>
        </w:rPr>
        <w:t xml:space="preserve">] </w:t>
      </w:r>
      <w:r w:rsidR="007032EA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 xml:space="preserve"> s’engage à respecter les 4 principes tels que repris à l'article 1er du Décret du 20 novembre 2008 relatif à l'économie sociale, c’est-à-dire : </w:t>
      </w:r>
    </w:p>
    <w:p w14:paraId="5011442F" w14:textId="77777777" w:rsidR="00EE6D9C" w:rsidRDefault="00FB600D">
      <w:pPr>
        <w:pStyle w:val="Corpsdetexte21"/>
        <w:spacing w:before="113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1° finalité de service à la collectivité ou aux membres plutôt que finalité de profit ;</w:t>
      </w:r>
    </w:p>
    <w:p w14:paraId="50114430" w14:textId="77777777" w:rsidR="00EE6D9C" w:rsidRDefault="00FB600D">
      <w:pPr>
        <w:pStyle w:val="Corpsdetexte21"/>
        <w:spacing w:before="113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2° autonomie de gestion ;</w:t>
      </w:r>
    </w:p>
    <w:p w14:paraId="50114431" w14:textId="77777777" w:rsidR="00EE6D9C" w:rsidRDefault="00FB600D">
      <w:pPr>
        <w:pStyle w:val="Corpsdetexte21"/>
        <w:spacing w:before="113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3° processus de décision démocratique ;</w:t>
      </w:r>
    </w:p>
    <w:p w14:paraId="50114432" w14:textId="77777777" w:rsidR="00EE6D9C" w:rsidRDefault="00FB600D">
      <w:pPr>
        <w:pStyle w:val="Corpsdetexte21"/>
        <w:spacing w:before="113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4° primauté des personnes et du travail sur le capital dans la répartition des revenus.</w:t>
      </w:r>
    </w:p>
    <w:p w14:paraId="50114433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4" w14:textId="77777777" w:rsidR="00EE6D9C" w:rsidRDefault="00EE6D9C">
      <w:pPr>
        <w:pStyle w:val="Standard"/>
        <w:rPr>
          <w:rFonts w:ascii="Arial" w:hAnsi="Arial" w:cs="Arial"/>
          <w:sz w:val="20"/>
          <w:szCs w:val="20"/>
          <w:shd w:val="clear" w:color="auto" w:fill="FFFF00"/>
        </w:rPr>
      </w:pPr>
    </w:p>
    <w:p w14:paraId="50114435" w14:textId="06F58FDA" w:rsidR="00EE6D9C" w:rsidRDefault="00FB600D">
      <w:pPr>
        <w:pStyle w:val="Standard"/>
      </w:pPr>
      <w:r>
        <w:rPr>
          <w:rFonts w:ascii="Arial" w:hAnsi="Arial" w:cs="Arial"/>
          <w:sz w:val="20"/>
          <w:szCs w:val="20"/>
          <w:shd w:val="clear" w:color="auto" w:fill="FFFF00"/>
        </w:rPr>
        <w:t>[La structure</w:t>
      </w:r>
      <w:r>
        <w:rPr>
          <w:rFonts w:ascii="Arial" w:hAnsi="Arial" w:cs="Arial"/>
          <w:sz w:val="20"/>
          <w:szCs w:val="20"/>
        </w:rPr>
        <w:t>] exerce une activité dans l’économie circulaire, en particulier dans le</w:t>
      </w:r>
      <w:r w:rsidR="00B848A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secteur</w:t>
      </w:r>
      <w:r w:rsidR="00B848A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la réutilisation des biens et des matières</w:t>
      </w:r>
      <w:r w:rsidR="00B848A9">
        <w:rPr>
          <w:rFonts w:ascii="Arial" w:hAnsi="Arial" w:cs="Arial"/>
          <w:sz w:val="20"/>
          <w:szCs w:val="20"/>
        </w:rPr>
        <w:t>, de la réparation ou de l’</w:t>
      </w:r>
      <w:proofErr w:type="spellStart"/>
      <w:r w:rsidR="00B848A9">
        <w:rPr>
          <w:rFonts w:ascii="Arial" w:hAnsi="Arial" w:cs="Arial"/>
          <w:sz w:val="20"/>
          <w:szCs w:val="20"/>
        </w:rPr>
        <w:t>écofonctionnalité</w:t>
      </w:r>
      <w:proofErr w:type="spellEnd"/>
      <w:r>
        <w:rPr>
          <w:rFonts w:ascii="Arial" w:hAnsi="Arial" w:cs="Arial"/>
          <w:sz w:val="20"/>
          <w:szCs w:val="20"/>
        </w:rPr>
        <w:t xml:space="preserve">. Plus précisément, </w:t>
      </w:r>
      <w:r>
        <w:rPr>
          <w:rFonts w:ascii="Arial" w:hAnsi="Arial" w:cs="Arial"/>
          <w:sz w:val="20"/>
          <w:szCs w:val="20"/>
          <w:shd w:val="clear" w:color="auto" w:fill="FFFF00"/>
        </w:rPr>
        <w:t>[la structure] …</w:t>
      </w:r>
      <w:r>
        <w:rPr>
          <w:rFonts w:ascii="Arial" w:hAnsi="Arial" w:cs="Arial"/>
          <w:sz w:val="20"/>
          <w:szCs w:val="20"/>
        </w:rPr>
        <w:t>.</w:t>
      </w:r>
    </w:p>
    <w:p w14:paraId="50114436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7" w14:textId="53B9541D" w:rsidR="00EE6D9C" w:rsidRDefault="001103AC">
      <w:pPr>
        <w:pStyle w:val="Standard"/>
        <w:rPr>
          <w:rFonts w:ascii="Arial" w:hAnsi="Arial" w:cs="Arial"/>
          <w:sz w:val="20"/>
          <w:szCs w:val="20"/>
        </w:rPr>
      </w:pPr>
      <w:r w:rsidRPr="001103AC">
        <w:rPr>
          <w:rFonts w:ascii="Arial" w:hAnsi="Arial" w:cs="Arial"/>
          <w:sz w:val="20"/>
          <w:szCs w:val="20"/>
          <w:highlight w:val="yellow"/>
        </w:rPr>
        <w:t>[la structure]</w:t>
      </w:r>
      <w:r w:rsidR="00FB600D">
        <w:rPr>
          <w:rFonts w:ascii="Arial" w:hAnsi="Arial" w:cs="Arial"/>
          <w:sz w:val="20"/>
          <w:szCs w:val="20"/>
        </w:rPr>
        <w:t xml:space="preserve"> s'engage formellement à respecter les statuts, la charte, le règlement d'ordre intérieur ainsi que le code de bonnes pratiques qualité de </w:t>
      </w:r>
      <w:r>
        <w:rPr>
          <w:rFonts w:ascii="Arial" w:hAnsi="Arial" w:cs="Arial"/>
          <w:sz w:val="20"/>
          <w:szCs w:val="20"/>
        </w:rPr>
        <w:t xml:space="preserve">la Fédération </w:t>
      </w:r>
      <w:r w:rsidR="00FB600D">
        <w:rPr>
          <w:rFonts w:ascii="Arial" w:hAnsi="Arial" w:cs="Arial"/>
          <w:sz w:val="20"/>
          <w:szCs w:val="20"/>
        </w:rPr>
        <w:t>RESSOURCES.</w:t>
      </w:r>
    </w:p>
    <w:p w14:paraId="50114438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9" w14:textId="77777777" w:rsidR="00EE6D9C" w:rsidRDefault="00FB600D">
      <w:pPr>
        <w:pStyle w:val="Standard"/>
      </w:pPr>
      <w:r>
        <w:rPr>
          <w:rFonts w:ascii="Arial" w:hAnsi="Arial" w:cs="Arial"/>
          <w:sz w:val="20"/>
          <w:szCs w:val="20"/>
        </w:rPr>
        <w:t xml:space="preserve">La personne désignée pour siéger à l'assemblée générale de RESSOURCES est </w:t>
      </w:r>
      <w:r>
        <w:rPr>
          <w:rFonts w:ascii="Arial" w:hAnsi="Arial" w:cs="Arial"/>
          <w:sz w:val="20"/>
          <w:szCs w:val="20"/>
          <w:shd w:val="clear" w:color="auto" w:fill="FFFF00"/>
        </w:rPr>
        <w:t>[nom prénom, fonction, mail]</w:t>
      </w:r>
      <w:r>
        <w:rPr>
          <w:rFonts w:ascii="Arial" w:hAnsi="Arial" w:cs="Arial"/>
          <w:sz w:val="20"/>
          <w:szCs w:val="20"/>
        </w:rPr>
        <w:t xml:space="preserve">, et en tant que suppléant(e) </w:t>
      </w:r>
      <w:r>
        <w:rPr>
          <w:rFonts w:ascii="Arial" w:hAnsi="Arial" w:cs="Arial"/>
          <w:sz w:val="20"/>
          <w:szCs w:val="20"/>
          <w:shd w:val="clear" w:color="auto" w:fill="FFFF00"/>
        </w:rPr>
        <w:t>[nom prénom, fonction, mail]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011443A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B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C" w14:textId="77777777" w:rsidR="00EE6D9C" w:rsidRDefault="00FB600D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prie d'agréer, Mesdames, Messieurs, l'expression de ma plus entière considération.</w:t>
      </w:r>
    </w:p>
    <w:p w14:paraId="5011443D" w14:textId="77777777" w:rsidR="00EE6D9C" w:rsidRDefault="00EE6D9C">
      <w:pPr>
        <w:pStyle w:val="Standard"/>
        <w:rPr>
          <w:rFonts w:ascii="Arial" w:hAnsi="Arial" w:cs="Arial"/>
          <w:sz w:val="20"/>
          <w:szCs w:val="20"/>
        </w:rPr>
      </w:pPr>
    </w:p>
    <w:p w14:paraId="5011443E" w14:textId="77777777" w:rsidR="00EE6D9C" w:rsidRDefault="00EE6D9C">
      <w:pPr>
        <w:pStyle w:val="Standard"/>
        <w:ind w:left="4956"/>
        <w:rPr>
          <w:rFonts w:ascii="Arial" w:hAnsi="Arial" w:cs="Arial"/>
          <w:iCs/>
          <w:sz w:val="20"/>
          <w:szCs w:val="20"/>
          <w:shd w:val="clear" w:color="auto" w:fill="FFFF00"/>
        </w:rPr>
      </w:pPr>
    </w:p>
    <w:p w14:paraId="5011443F" w14:textId="77777777" w:rsidR="00EE6D9C" w:rsidRDefault="00EE6D9C">
      <w:pPr>
        <w:pStyle w:val="Standard"/>
        <w:ind w:left="4956"/>
        <w:rPr>
          <w:rFonts w:ascii="Arial" w:hAnsi="Arial" w:cs="Arial"/>
          <w:iCs/>
          <w:sz w:val="20"/>
          <w:szCs w:val="20"/>
          <w:shd w:val="clear" w:color="auto" w:fill="FFFF00"/>
        </w:rPr>
      </w:pPr>
    </w:p>
    <w:p w14:paraId="50114440" w14:textId="77777777" w:rsidR="00EE6D9C" w:rsidRDefault="00FB600D">
      <w:pPr>
        <w:pStyle w:val="Standard"/>
        <w:ind w:left="4956"/>
        <w:rPr>
          <w:rFonts w:ascii="Arial" w:hAnsi="Arial" w:cs="Arial"/>
          <w:iCs/>
          <w:sz w:val="20"/>
          <w:szCs w:val="20"/>
          <w:shd w:val="clear" w:color="auto" w:fill="FFFF00"/>
        </w:rPr>
      </w:pPr>
      <w:r>
        <w:rPr>
          <w:rFonts w:ascii="Arial" w:hAnsi="Arial" w:cs="Arial"/>
          <w:iCs/>
          <w:sz w:val="20"/>
          <w:szCs w:val="20"/>
          <w:shd w:val="clear" w:color="auto" w:fill="FFFF00"/>
        </w:rPr>
        <w:t xml:space="preserve">Nom et fonction du/des signataire(s) </w:t>
      </w:r>
    </w:p>
    <w:p w14:paraId="50114441" w14:textId="77777777" w:rsidR="00EE6D9C" w:rsidRDefault="00FB600D">
      <w:pPr>
        <w:pStyle w:val="Standard"/>
        <w:ind w:left="4956"/>
        <w:rPr>
          <w:rFonts w:ascii="Arial" w:hAnsi="Arial" w:cs="Arial"/>
          <w:iCs/>
          <w:sz w:val="20"/>
          <w:szCs w:val="20"/>
          <w:shd w:val="clear" w:color="auto" w:fill="FFFF00"/>
        </w:rPr>
      </w:pPr>
      <w:r>
        <w:rPr>
          <w:rFonts w:ascii="Arial" w:hAnsi="Arial" w:cs="Arial"/>
          <w:iCs/>
          <w:sz w:val="20"/>
          <w:szCs w:val="20"/>
          <w:shd w:val="clear" w:color="auto" w:fill="FFFF00"/>
        </w:rPr>
        <w:t>(ayant le pouvoir d'engager la structure)</w:t>
      </w:r>
    </w:p>
    <w:p w14:paraId="50114442" w14:textId="77777777" w:rsidR="00EE6D9C" w:rsidRDefault="00EE6D9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14:paraId="50114443" w14:textId="77777777" w:rsidR="00EE6D9C" w:rsidRDefault="00EE6D9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14:paraId="50114444" w14:textId="77777777" w:rsidR="00EE6D9C" w:rsidRDefault="00EE6D9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14:paraId="50114445" w14:textId="77777777" w:rsidR="00EE6D9C" w:rsidRDefault="00EE6D9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14:paraId="50114446" w14:textId="77777777" w:rsidR="00EE6D9C" w:rsidRDefault="00FB600D">
      <w:pPr>
        <w:pStyle w:val="Standard"/>
      </w:pPr>
      <w:r>
        <w:rPr>
          <w:rFonts w:ascii="Arial" w:hAnsi="Arial" w:cs="Arial"/>
          <w:sz w:val="20"/>
          <w:szCs w:val="20"/>
          <w:u w:val="single"/>
        </w:rPr>
        <w:t>Annexes</w:t>
      </w:r>
      <w:r>
        <w:rPr>
          <w:rFonts w:ascii="Arial" w:hAnsi="Arial" w:cs="Arial"/>
          <w:sz w:val="20"/>
          <w:szCs w:val="20"/>
        </w:rPr>
        <w:t> : un exemplaire des statuts de l'entreprise</w:t>
      </w:r>
    </w:p>
    <w:sectPr w:rsidR="00EE6D9C"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5E31" w14:textId="77777777" w:rsidR="00CE7BAB" w:rsidRDefault="00CE7BAB">
      <w:r>
        <w:separator/>
      </w:r>
    </w:p>
  </w:endnote>
  <w:endnote w:type="continuationSeparator" w:id="0">
    <w:p w14:paraId="2DE45B4C" w14:textId="77777777" w:rsidR="00CE7BAB" w:rsidRDefault="00C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F851" w14:textId="77777777" w:rsidR="00CE7BAB" w:rsidRDefault="00CE7BAB">
      <w:r>
        <w:rPr>
          <w:color w:val="000000"/>
        </w:rPr>
        <w:separator/>
      </w:r>
    </w:p>
  </w:footnote>
  <w:footnote w:type="continuationSeparator" w:id="0">
    <w:p w14:paraId="68D33CB8" w14:textId="77777777" w:rsidR="00CE7BAB" w:rsidRDefault="00CE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9C"/>
    <w:rsid w:val="000757EA"/>
    <w:rsid w:val="001103AC"/>
    <w:rsid w:val="001B3BC3"/>
    <w:rsid w:val="003F798D"/>
    <w:rsid w:val="00564346"/>
    <w:rsid w:val="007032EA"/>
    <w:rsid w:val="00886FBD"/>
    <w:rsid w:val="00B848A9"/>
    <w:rsid w:val="00CB32E4"/>
    <w:rsid w:val="00CE7BAB"/>
    <w:rsid w:val="00EE6D9C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4415"/>
  <w15:docId w15:val="{BE63B95C-976C-4D29-AC71-FB26C574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DejaVu Sans" w:hAnsi="Tahoma" w:cs="DejaVu Sans"/>
        <w:kern w:val="3"/>
        <w:sz w:val="24"/>
        <w:szCs w:val="24"/>
        <w:lang w:val="fr-BE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Times New Roman" w:hAnsi="Verdana" w:cs="Tahoma"/>
      <w:sz w:val="22"/>
      <w:szCs w:val="22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pPr>
      <w:widowControl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5643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s-sourc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4F4D89C092142B39CA074F1064EBE" ma:contentTypeVersion="17" ma:contentTypeDescription="Crée un document." ma:contentTypeScope="" ma:versionID="4339cb374ac47cf4908cbea9362cd210">
  <xsd:schema xmlns:xsd="http://www.w3.org/2001/XMLSchema" xmlns:xs="http://www.w3.org/2001/XMLSchema" xmlns:p="http://schemas.microsoft.com/office/2006/metadata/properties" xmlns:ns2="0b5eaf0f-6460-40b3-95b7-f7e93121c17d" xmlns:ns3="b6282ac0-bdeb-4a2d-88f6-ed744addf719" targetNamespace="http://schemas.microsoft.com/office/2006/metadata/properties" ma:root="true" ma:fieldsID="b14c1f20562ad55ed4aa17e25821cb5f" ns2:_="" ns3:_="">
    <xsd:import namespace="0b5eaf0f-6460-40b3-95b7-f7e93121c17d"/>
    <xsd:import namespace="b6282ac0-bdeb-4a2d-88f6-ed744addf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af0f-6460-40b3-95b7-f7e93121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906b1fc-cabe-466c-bf27-ceded299a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2ac0-bdeb-4a2d-88f6-ed744addf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2e5ec-0548-4bf4-bbb8-1189f2458427}" ma:internalName="TaxCatchAll" ma:showField="CatchAllData" ma:web="b6282ac0-bdeb-4a2d-88f6-ed744addf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eaf0f-6460-40b3-95b7-f7e93121c17d">
      <Terms xmlns="http://schemas.microsoft.com/office/infopath/2007/PartnerControls"/>
    </lcf76f155ced4ddcb4097134ff3c332f>
    <TaxCatchAll xmlns="b6282ac0-bdeb-4a2d-88f6-ed744addf719" xsi:nil="true"/>
  </documentManagement>
</p:properties>
</file>

<file path=customXml/itemProps1.xml><?xml version="1.0" encoding="utf-8"?>
<ds:datastoreItem xmlns:ds="http://schemas.openxmlformats.org/officeDocument/2006/customXml" ds:itemID="{45373A10-FBAF-4FFB-A042-AB44AEED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af0f-6460-40b3-95b7-f7e93121c17d"/>
    <ds:schemaRef ds:uri="b6282ac0-bdeb-4a2d-88f6-ed744addf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D38AB-FDD5-4D94-92BB-450A97E62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72F17-C2D9-41C8-B01E-1DEC3430E6F8}">
  <ds:schemaRefs>
    <ds:schemaRef ds:uri="http://schemas.microsoft.com/office/2006/metadata/properties"/>
    <ds:schemaRef ds:uri="http://schemas.microsoft.com/office/infopath/2007/PartnerControls"/>
    <ds:schemaRef ds:uri="0b5eaf0f-6460-40b3-95b7-f7e93121c17d"/>
    <ds:schemaRef ds:uri="b6282ac0-bdeb-4a2d-88f6-ed744addf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CAUDRON</dc:creator>
  <cp:lastModifiedBy>Jean-Marc CAUDRON</cp:lastModifiedBy>
  <cp:revision>10</cp:revision>
  <cp:lastPrinted>2020-01-09T11:33:00Z</cp:lastPrinted>
  <dcterms:created xsi:type="dcterms:W3CDTF">2021-03-12T08:13:00Z</dcterms:created>
  <dcterms:modified xsi:type="dcterms:W3CDTF">2024-01-09T08:14:00Z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0x01010017F4F4D89C092142B39CA074F1064EBE</vt:lpwstr>
  </property>
  <property fmtid="{D5CDD505-2E9C-101B-9397-08002B2CF9AE}" pid="7" name="MediaServiceImageTags">
    <vt:lpwstr/>
  </property>
</Properties>
</file>